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2B8" w:rsidRDefault="00B712B8">
      <w:r w:rsidRPr="005B61A2">
        <w:rPr>
          <w:rFonts w:ascii="Arial" w:hAnsi="Arial" w:cs="Arial"/>
          <w:b/>
          <w:bCs/>
        </w:rPr>
        <w:t>A.18 Reglamento interno del hospi</w:t>
      </w:r>
      <w:r>
        <w:rPr>
          <w:rFonts w:ascii="Arial" w:hAnsi="Arial" w:cs="Arial"/>
          <w:b/>
          <w:bCs/>
        </w:rPr>
        <w:t xml:space="preserve">tal para </w:t>
      </w:r>
      <w:r w:rsidRPr="005B61A2">
        <w:rPr>
          <w:rFonts w:ascii="Arial" w:hAnsi="Arial" w:cs="Arial"/>
          <w:b/>
          <w:bCs/>
        </w:rPr>
        <w:t>residentes</w:t>
      </w:r>
      <w:r>
        <w:rPr>
          <w:rFonts w:ascii="Arial" w:hAnsi="Arial" w:cs="Arial"/>
          <w:b/>
          <w:bCs/>
        </w:rPr>
        <w:t xml:space="preserve"> médicos</w:t>
      </w:r>
    </w:p>
    <w:tbl>
      <w:tblPr>
        <w:tblStyle w:val="Tablaconcuadrcula"/>
        <w:tblW w:w="0" w:type="auto"/>
        <w:tblLook w:val="04A0" w:firstRow="1" w:lastRow="0" w:firstColumn="1" w:lastColumn="0" w:noHBand="0" w:noVBand="1"/>
      </w:tblPr>
      <w:tblGrid>
        <w:gridCol w:w="8828"/>
      </w:tblGrid>
      <w:tr w:rsidR="00B712B8" w:rsidTr="00B712B8">
        <w:tc>
          <w:tcPr>
            <w:tcW w:w="8828" w:type="dxa"/>
          </w:tcPr>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w:t>
            </w:r>
            <w:r w:rsidRPr="006E1C93">
              <w:rPr>
                <w:rFonts w:ascii="Arial" w:eastAsia="Times New Roman" w:hAnsi="Arial" w:cs="Arial"/>
                <w:bCs/>
              </w:rPr>
              <w:tab/>
              <w:t>El pres</w:t>
            </w:r>
            <w:r>
              <w:rPr>
                <w:rFonts w:ascii="Arial" w:eastAsia="Times New Roman" w:hAnsi="Arial" w:cs="Arial"/>
                <w:bCs/>
              </w:rPr>
              <w:t xml:space="preserve">ente Reglamento es de carácter </w:t>
            </w:r>
            <w:r w:rsidRPr="006E1C93">
              <w:rPr>
                <w:rFonts w:ascii="Arial" w:eastAsia="Times New Roman" w:hAnsi="Arial" w:cs="Arial"/>
                <w:bCs/>
              </w:rPr>
              <w:t>obligatorio, para los Internos de Pregrado y Médicos Residentes, de Cursos de Espe</w:t>
            </w:r>
            <w:r>
              <w:rPr>
                <w:rFonts w:ascii="Arial" w:eastAsia="Times New Roman" w:hAnsi="Arial" w:cs="Arial"/>
                <w:bCs/>
              </w:rPr>
              <w:t xml:space="preserve">cialización, Alta Especialidad </w:t>
            </w:r>
            <w:r w:rsidRPr="006E1C93">
              <w:rPr>
                <w:rFonts w:ascii="Arial" w:eastAsia="Times New Roman" w:hAnsi="Arial" w:cs="Arial"/>
                <w:bCs/>
              </w:rPr>
              <w:t xml:space="preserve">o están efectuando una rotación parcial en el </w:t>
            </w:r>
            <w:proofErr w:type="gramStart"/>
            <w:r w:rsidRPr="006E1C93">
              <w:rPr>
                <w:rFonts w:ascii="Arial" w:eastAsia="Times New Roman" w:hAnsi="Arial" w:cs="Arial"/>
                <w:bCs/>
              </w:rPr>
              <w:t>Hospital  Ángeles</w:t>
            </w:r>
            <w:proofErr w:type="gramEnd"/>
            <w:r w:rsidRPr="006E1C93">
              <w:rPr>
                <w:rFonts w:ascii="Arial" w:eastAsia="Times New Roman" w:hAnsi="Arial" w:cs="Arial"/>
                <w:bCs/>
              </w:rPr>
              <w:t xml:space="preserve"> del Pedregal.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w:t>
            </w:r>
            <w:r w:rsidRPr="006E1C93">
              <w:rPr>
                <w:rFonts w:ascii="Arial" w:eastAsia="Times New Roman" w:hAnsi="Arial" w:cs="Arial"/>
                <w:bCs/>
              </w:rPr>
              <w:tab/>
              <w:t>Las disposiciones que se encuentran en este documento tienen la fi</w:t>
            </w:r>
            <w:r>
              <w:rPr>
                <w:rFonts w:ascii="Arial" w:eastAsia="Times New Roman" w:hAnsi="Arial" w:cs="Arial"/>
                <w:bCs/>
              </w:rPr>
              <w:t xml:space="preserve">nalidad de regular y normar el </w:t>
            </w:r>
            <w:r w:rsidRPr="006E1C93">
              <w:rPr>
                <w:rFonts w:ascii="Arial" w:eastAsia="Times New Roman" w:hAnsi="Arial" w:cs="Arial"/>
                <w:bCs/>
              </w:rPr>
              <w:t>buen comportamiento y disciplina de los Médicos en formación.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w:t>
            </w:r>
            <w:r w:rsidRPr="006E1C93">
              <w:rPr>
                <w:rFonts w:ascii="Arial" w:eastAsia="Times New Roman" w:hAnsi="Arial" w:cs="Arial"/>
                <w:bCs/>
              </w:rPr>
              <w:tab/>
              <w:t xml:space="preserve">La entrada a este Hospital es a las 7:00 </w:t>
            </w:r>
            <w:proofErr w:type="spellStart"/>
            <w:r>
              <w:rPr>
                <w:rFonts w:ascii="Arial" w:eastAsia="Times New Roman" w:hAnsi="Arial" w:cs="Arial"/>
                <w:bCs/>
              </w:rPr>
              <w:t>hrs</w:t>
            </w:r>
            <w:proofErr w:type="spellEnd"/>
            <w:r>
              <w:rPr>
                <w:rFonts w:ascii="Arial" w:eastAsia="Times New Roman" w:hAnsi="Arial" w:cs="Arial"/>
                <w:bCs/>
              </w:rPr>
              <w:t xml:space="preserve">. y deberán de </w:t>
            </w:r>
            <w:r w:rsidRPr="006E1C93">
              <w:rPr>
                <w:rFonts w:ascii="Arial" w:eastAsia="Times New Roman" w:hAnsi="Arial" w:cs="Arial"/>
                <w:bCs/>
              </w:rPr>
              <w:t>realizar el pase de lista en el servicio de tercer piso (oficina de Dra. Valdivia).  La entrega de guar</w:t>
            </w:r>
            <w:r>
              <w:rPr>
                <w:rFonts w:ascii="Arial" w:eastAsia="Times New Roman" w:hAnsi="Arial" w:cs="Arial"/>
                <w:bCs/>
              </w:rPr>
              <w:t xml:space="preserve">dia, actividades asistenciales </w:t>
            </w:r>
            <w:r w:rsidRPr="006E1C93">
              <w:rPr>
                <w:rFonts w:ascii="Arial" w:eastAsia="Times New Roman" w:hAnsi="Arial" w:cs="Arial"/>
                <w:bCs/>
              </w:rPr>
              <w:t xml:space="preserve">y académicas serán fijadas en cada servicio de </w:t>
            </w:r>
            <w:proofErr w:type="gramStart"/>
            <w:r w:rsidRPr="006E1C93">
              <w:rPr>
                <w:rFonts w:ascii="Arial" w:eastAsia="Times New Roman" w:hAnsi="Arial" w:cs="Arial"/>
                <w:bCs/>
              </w:rPr>
              <w:t>acuerdo  con</w:t>
            </w:r>
            <w:proofErr w:type="gramEnd"/>
            <w:r w:rsidRPr="006E1C93">
              <w:rPr>
                <w:rFonts w:ascii="Arial" w:eastAsia="Times New Roman" w:hAnsi="Arial" w:cs="Arial"/>
                <w:bCs/>
              </w:rPr>
              <w:t xml:space="preserve"> las particularidades  de  la atención  de los enfermos  y de las necesidades del curso. Los sábados, domingos y días festivos la entrada será a las 8:00 am.</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4.</w:t>
            </w:r>
            <w:r w:rsidRPr="006E1C93">
              <w:rPr>
                <w:rFonts w:ascii="Arial" w:eastAsia="Times New Roman" w:hAnsi="Arial" w:cs="Arial"/>
                <w:bCs/>
              </w:rPr>
              <w:tab/>
              <w:t xml:space="preserve">Los Internos de pregrado deberán presentarse en buenas </w:t>
            </w:r>
            <w:proofErr w:type="gramStart"/>
            <w:r w:rsidRPr="006E1C93">
              <w:rPr>
                <w:rFonts w:ascii="Arial" w:eastAsia="Times New Roman" w:hAnsi="Arial" w:cs="Arial"/>
                <w:bCs/>
              </w:rPr>
              <w:t>condiciones  de</w:t>
            </w:r>
            <w:proofErr w:type="gramEnd"/>
            <w:r w:rsidRPr="006E1C93">
              <w:rPr>
                <w:rFonts w:ascii="Arial" w:eastAsia="Times New Roman" w:hAnsi="Arial" w:cs="Arial"/>
                <w:bCs/>
              </w:rPr>
              <w:t xml:space="preserve"> aseo y aliño, el uniforme es blanco, (camisa o blusa y pantalones), bata institucional y portar su gafete de identificación visible. Las corbatas, suéteres, bufandas y otros complementos pueden ser de cualquier color, está prohibido el uso de tenis, </w:t>
            </w:r>
            <w:proofErr w:type="spellStart"/>
            <w:r w:rsidRPr="006E1C93">
              <w:rPr>
                <w:rFonts w:ascii="Arial" w:eastAsia="Times New Roman" w:hAnsi="Arial" w:cs="Arial"/>
                <w:bCs/>
              </w:rPr>
              <w:t>crocs</w:t>
            </w:r>
            <w:proofErr w:type="spellEnd"/>
            <w:r w:rsidRPr="006E1C93">
              <w:rPr>
                <w:rFonts w:ascii="Arial" w:eastAsia="Times New Roman" w:hAnsi="Arial" w:cs="Arial"/>
                <w:bCs/>
              </w:rPr>
              <w:t xml:space="preserve"> y </w:t>
            </w:r>
            <w:proofErr w:type="spellStart"/>
            <w:r w:rsidRPr="006E1C93">
              <w:rPr>
                <w:rFonts w:ascii="Arial" w:eastAsia="Times New Roman" w:hAnsi="Arial" w:cs="Arial"/>
                <w:bCs/>
              </w:rPr>
              <w:t>jeans</w:t>
            </w:r>
            <w:proofErr w:type="spellEnd"/>
            <w:r w:rsidRPr="006E1C93">
              <w:rPr>
                <w:rFonts w:ascii="Arial" w:eastAsia="Times New Roman" w:hAnsi="Arial" w:cs="Arial"/>
                <w:bCs/>
              </w:rPr>
              <w:t xml:space="preserve">.  En el área de cuneros, terapia intensiva, quirófanos, labor y urgencias se autoriza el uso de pijama quirúrgica es obligatorio utilizar la bata y gafete institucional.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5.</w:t>
            </w:r>
            <w:r w:rsidRPr="006E1C93">
              <w:rPr>
                <w:rFonts w:ascii="Arial" w:eastAsia="Times New Roman" w:hAnsi="Arial" w:cs="Arial"/>
                <w:bCs/>
              </w:rPr>
              <w:tab/>
              <w:t xml:space="preserve">Durante las guardias se autoriza que a partir de las 21:00 pm se cambien su uniforme blanco a pijama quirúrgico la cual debe de estar limpia y completa, a las 7:00 am del día siguiente en la entrega de guardia deberán de presentarse nuevamente con su uniforme blanco y completo. El interno de pregrado </w:t>
            </w:r>
            <w:proofErr w:type="gramStart"/>
            <w:r w:rsidRPr="006E1C93">
              <w:rPr>
                <w:rFonts w:ascii="Arial" w:eastAsia="Times New Roman" w:hAnsi="Arial" w:cs="Arial"/>
                <w:bCs/>
              </w:rPr>
              <w:t>que  no</w:t>
            </w:r>
            <w:proofErr w:type="gramEnd"/>
            <w:r w:rsidRPr="006E1C93">
              <w:rPr>
                <w:rFonts w:ascii="Arial" w:eastAsia="Times New Roman" w:hAnsi="Arial" w:cs="Arial"/>
                <w:bCs/>
              </w:rPr>
              <w:t xml:space="preserve"> cumpla con el reglamento establecido para el uniforme se considerará como inasistencia.</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6.</w:t>
            </w:r>
            <w:r w:rsidRPr="006E1C93">
              <w:rPr>
                <w:rFonts w:ascii="Arial" w:eastAsia="Times New Roman" w:hAnsi="Arial" w:cs="Arial"/>
                <w:bCs/>
              </w:rPr>
              <w:tab/>
              <w:t xml:space="preserve">El uniforme de los Médicos Residentes es: pantalón formal, camisa, corbata y zapatos de cualquier color, bata institucional y gafete visible.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7.</w:t>
            </w:r>
            <w:r w:rsidRPr="006E1C93">
              <w:rPr>
                <w:rFonts w:ascii="Arial" w:eastAsia="Times New Roman" w:hAnsi="Arial" w:cs="Arial"/>
                <w:bCs/>
              </w:rPr>
              <w:tab/>
              <w:t xml:space="preserve">Es obligación de los Médicos </w:t>
            </w:r>
            <w:proofErr w:type="gramStart"/>
            <w:r w:rsidRPr="006E1C93">
              <w:rPr>
                <w:rFonts w:ascii="Arial" w:eastAsia="Times New Roman" w:hAnsi="Arial" w:cs="Arial"/>
                <w:bCs/>
              </w:rPr>
              <w:t>Residentes  e</w:t>
            </w:r>
            <w:proofErr w:type="gramEnd"/>
            <w:r w:rsidRPr="006E1C93">
              <w:rPr>
                <w:rFonts w:ascii="Arial" w:eastAsia="Times New Roman" w:hAnsi="Arial" w:cs="Arial"/>
                <w:bCs/>
              </w:rPr>
              <w:t xml:space="preserve"> Internos asistir  y participar en todas las actividades Académicas, sesiones departamentales, bibliográficas, de imágenes y generales del Hospital. La presentación de estas sesiones se harán de acuerdo al programa académico y operativo vigente, la inasistencia a estas deberá ser autorizado por la Jefatura de </w:t>
            </w:r>
            <w:proofErr w:type="gramStart"/>
            <w:r w:rsidRPr="006E1C93">
              <w:rPr>
                <w:rFonts w:ascii="Arial" w:eastAsia="Times New Roman" w:hAnsi="Arial" w:cs="Arial"/>
                <w:bCs/>
              </w:rPr>
              <w:t>Educación  Médica</w:t>
            </w:r>
            <w:proofErr w:type="gramEnd"/>
            <w:r w:rsidRPr="006E1C93">
              <w:rPr>
                <w:rFonts w:ascii="Arial" w:eastAsia="Times New Roman" w:hAnsi="Arial" w:cs="Arial"/>
                <w:bCs/>
              </w:rPr>
              <w:t xml:space="preserve">  o Profesor Titular respectivamente, en caso de no poder ser justificada en ese momento la inasistencia se tendrá que hacer posteriormente reportando el incidente por dicha falta.  </w:t>
            </w: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 xml:space="preserve"> </w:t>
            </w: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8.</w:t>
            </w:r>
            <w:r w:rsidRPr="006E1C93">
              <w:rPr>
                <w:rFonts w:ascii="Arial" w:eastAsia="Times New Roman" w:hAnsi="Arial" w:cs="Arial"/>
                <w:bCs/>
              </w:rPr>
              <w:tab/>
              <w:t xml:space="preserve">Los periodos de rotaciones iniciaran los primeros días del mes y es obligación de los Residentes e Internos, solicitar a la Jefatura de Enseñanza Médica sus cartas de presentación para las rotaciones externas, con una semana de anticipación </w:t>
            </w:r>
            <w:proofErr w:type="gramStart"/>
            <w:r w:rsidRPr="006E1C93">
              <w:rPr>
                <w:rFonts w:ascii="Arial" w:eastAsia="Times New Roman" w:hAnsi="Arial" w:cs="Arial"/>
                <w:bCs/>
              </w:rPr>
              <w:t>y  cumplir</w:t>
            </w:r>
            <w:proofErr w:type="gramEnd"/>
            <w:r w:rsidRPr="006E1C93">
              <w:rPr>
                <w:rFonts w:ascii="Arial" w:eastAsia="Times New Roman" w:hAnsi="Arial" w:cs="Arial"/>
                <w:bCs/>
              </w:rPr>
              <w:t xml:space="preserve"> con el programa establecido hasta el último día de este.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9.</w:t>
            </w:r>
            <w:r w:rsidRPr="006E1C93">
              <w:rPr>
                <w:rFonts w:ascii="Arial" w:eastAsia="Times New Roman" w:hAnsi="Arial" w:cs="Arial"/>
                <w:bCs/>
              </w:rPr>
              <w:tab/>
              <w:t>Los cambios de guardia; se deberán de solicitar estrictamente con al menos una semana de anticipación, queda prohibido realizar guardias AA, el cambio debe de ser por la guardia completa. Se debe de llevar al departamento de enseñanza una carta firmada por ambos internos que realizarán en cambio, los jefes de guardia y la jefatura de hospitalización.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lastRenderedPageBreak/>
              <w:t>10.</w:t>
            </w:r>
            <w:r w:rsidRPr="006E1C93">
              <w:rPr>
                <w:rFonts w:ascii="Arial" w:eastAsia="Times New Roman" w:hAnsi="Arial" w:cs="Arial"/>
                <w:bCs/>
              </w:rPr>
              <w:tab/>
              <w:t xml:space="preserve">Los Médicos Residentes e Internos deberán respetar cabalmente las indicaciones que se anuncien en el Hospital; así como las relacionadas con la disposición de residuos biológicos, muestras de laboratorio, jeringas y demás instrumentos; además deberán usar las vías de transito indicadas por las autoridades del hospital (puertas de acceso, áreas de admisión, áreas grises y blancas).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Pr>
                <w:rFonts w:ascii="Arial" w:eastAsia="Times New Roman" w:hAnsi="Arial" w:cs="Arial"/>
                <w:bCs/>
              </w:rPr>
              <w:t>11.</w:t>
            </w:r>
            <w:r>
              <w:rPr>
                <w:rFonts w:ascii="Arial" w:eastAsia="Times New Roman" w:hAnsi="Arial" w:cs="Arial"/>
                <w:bCs/>
              </w:rPr>
              <w:tab/>
              <w:t>No está</w:t>
            </w:r>
            <w:r w:rsidRPr="006E1C93">
              <w:rPr>
                <w:rFonts w:ascii="Arial" w:eastAsia="Times New Roman" w:hAnsi="Arial" w:cs="Arial"/>
                <w:bCs/>
              </w:rPr>
              <w:t xml:space="preserve"> permitida la introducción de alimentos a las áreas de hospitalización y en todos los casos deberán usar el área del comedor de acuerdo con las disposiciones que existan para este fin.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12.</w:t>
            </w:r>
            <w:r w:rsidRPr="006E1C93">
              <w:rPr>
                <w:rFonts w:ascii="Arial" w:eastAsia="Times New Roman" w:hAnsi="Arial" w:cs="Arial"/>
                <w:bCs/>
              </w:rPr>
              <w:tab/>
              <w:t>Deberán contribuir a mantener el orden y el aseo en todas las áreas del hospital. Evitaran tirar basura fuera de los sitios de los indicados para este fin y deberán notificar a su superior inmediato cualquier desperfecto que advierten en las instalaciones, a fin de que este sea resuelto a la brevedad y antes de que ocurran daños mayores.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13.</w:t>
            </w:r>
            <w:r w:rsidRPr="006E1C93">
              <w:rPr>
                <w:rFonts w:ascii="Arial" w:eastAsia="Times New Roman" w:hAnsi="Arial" w:cs="Arial"/>
                <w:bCs/>
              </w:rPr>
              <w:tab/>
              <w:t xml:space="preserve">El uso de las áreas de descanso (residencia) será exclusivo de los Médicos Residentes e Internos que están cumpliendo actividades clínicas complementarias (guardias). No podrán usarse como sustituto de la casa habitación de ningún Médico en formación y tienen la finalidad de ofrecer un </w:t>
            </w:r>
            <w:proofErr w:type="gramStart"/>
            <w:r w:rsidRPr="006E1C93">
              <w:rPr>
                <w:rFonts w:ascii="Arial" w:eastAsia="Times New Roman" w:hAnsi="Arial" w:cs="Arial"/>
                <w:bCs/>
              </w:rPr>
              <w:t>sitio  para</w:t>
            </w:r>
            <w:proofErr w:type="gramEnd"/>
            <w:r w:rsidRPr="006E1C93">
              <w:rPr>
                <w:rFonts w:ascii="Arial" w:eastAsia="Times New Roman" w:hAnsi="Arial" w:cs="Arial"/>
                <w:bCs/>
              </w:rPr>
              <w:t xml:space="preserve"> descansar cuando exista esa posibilidad durante la guardia. Deberán abstenerse de dar usos distintos de los indicados a estas áreas.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14.</w:t>
            </w:r>
            <w:r w:rsidRPr="006E1C93">
              <w:rPr>
                <w:rFonts w:ascii="Arial" w:eastAsia="Times New Roman" w:hAnsi="Arial" w:cs="Arial"/>
                <w:bCs/>
              </w:rPr>
              <w:tab/>
              <w:t>En las áreas de descanso, aplican las mismas indicaciones y disposiciones que</w:t>
            </w:r>
            <w:r>
              <w:rPr>
                <w:rFonts w:ascii="Arial" w:eastAsia="Times New Roman" w:hAnsi="Arial" w:cs="Arial"/>
                <w:bCs/>
              </w:rPr>
              <w:t xml:space="preserve"> se señalan en el hospital, Está</w:t>
            </w:r>
            <w:r w:rsidRPr="006E1C93">
              <w:rPr>
                <w:rFonts w:ascii="Arial" w:eastAsia="Times New Roman" w:hAnsi="Arial" w:cs="Arial"/>
                <w:bCs/>
              </w:rPr>
              <w:t xml:space="preserve"> prohibido fumar e introducir alimentos (porque favorece el desarrollo de la fauna nociva, hongos y otros patógenos). Deberán abstenerse de introducir y/o mantener objetos o herramientas de trabajo que se usan en sitios distintos del hospital. Tal es el caso de revistas no médicas y periódicos, los carros de curaciones, carros porta expedientes, ropa de quirófano, compresas, expedientes clínicos, expedientes radiográficos, muestra de laboratorio, piezas quirúrgicas, biopsias y demás utensilios o aparatos.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15.</w:t>
            </w:r>
            <w:r w:rsidRPr="006E1C93">
              <w:rPr>
                <w:rFonts w:ascii="Arial" w:eastAsia="Times New Roman" w:hAnsi="Arial" w:cs="Arial"/>
                <w:bCs/>
              </w:rPr>
              <w:tab/>
              <w:t xml:space="preserve">El comportamiento de los Médicos </w:t>
            </w:r>
            <w:proofErr w:type="gramStart"/>
            <w:r w:rsidRPr="006E1C93">
              <w:rPr>
                <w:rFonts w:ascii="Arial" w:eastAsia="Times New Roman" w:hAnsi="Arial" w:cs="Arial"/>
                <w:bCs/>
              </w:rPr>
              <w:t>Residentes  e</w:t>
            </w:r>
            <w:proofErr w:type="gramEnd"/>
            <w:r w:rsidRPr="006E1C93">
              <w:rPr>
                <w:rFonts w:ascii="Arial" w:eastAsia="Times New Roman" w:hAnsi="Arial" w:cs="Arial"/>
                <w:bCs/>
              </w:rPr>
              <w:t xml:space="preserve"> Internos dentro de las áreas de descanso deberá responder con las normas elementales del decoro y deberá fundamentarse en el respeto de sus compañeros. Deberán contribuir a mantener el orden, el aseo y la adecuada conservación del área </w:t>
            </w:r>
            <w:proofErr w:type="gramStart"/>
            <w:r w:rsidRPr="006E1C93">
              <w:rPr>
                <w:rFonts w:ascii="Arial" w:eastAsia="Times New Roman" w:hAnsi="Arial" w:cs="Arial"/>
                <w:bCs/>
              </w:rPr>
              <w:t>y  del</w:t>
            </w:r>
            <w:proofErr w:type="gramEnd"/>
            <w:r w:rsidRPr="006E1C93">
              <w:rPr>
                <w:rFonts w:ascii="Arial" w:eastAsia="Times New Roman" w:hAnsi="Arial" w:cs="Arial"/>
                <w:bCs/>
              </w:rPr>
              <w:t xml:space="preserve"> resto del hospital.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16.</w:t>
            </w:r>
            <w:r w:rsidRPr="006E1C93">
              <w:rPr>
                <w:rFonts w:ascii="Arial" w:eastAsia="Times New Roman" w:hAnsi="Arial" w:cs="Arial"/>
                <w:bCs/>
              </w:rPr>
              <w:tab/>
              <w:t xml:space="preserve">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que se encuentran en las áreas de descanso son de uso exclusivo para los Médicos Residentes e Internos y tiene la finalidad de resguardar objetos de uso personal, no deberán usarse para guardar alimentos, placas radiográficas, muestras de laboratorio ni de patología, ni objetos que sean propiedad del hospital. Al final del año deberá entregarse el </w:t>
            </w:r>
            <w:proofErr w:type="spellStart"/>
            <w:r w:rsidRPr="006E1C93">
              <w:rPr>
                <w:rFonts w:ascii="Arial" w:eastAsia="Times New Roman" w:hAnsi="Arial" w:cs="Arial"/>
                <w:bCs/>
              </w:rPr>
              <w:t>locker</w:t>
            </w:r>
            <w:proofErr w:type="spellEnd"/>
            <w:r w:rsidRPr="006E1C93">
              <w:rPr>
                <w:rFonts w:ascii="Arial" w:eastAsia="Times New Roman" w:hAnsi="Arial" w:cs="Arial"/>
                <w:bCs/>
              </w:rPr>
              <w:t xml:space="preserve"> con el fin de que sea revisado y reparado si así fuera necesario y en su caso, reasignado a otro médico. Solo podrán guardarse los objetos en el interior de 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y no deberán mantenerse fuera de ellos (arriba de los muebles, ni en los colchones, ni en las camas). No deben guardarse papeles, revistas, periódicos, ni otros objetos que incrementen el riesgo de incendio. La Jefatura de </w:t>
            </w:r>
            <w:proofErr w:type="gramStart"/>
            <w:r w:rsidRPr="006E1C93">
              <w:rPr>
                <w:rFonts w:ascii="Arial" w:eastAsia="Times New Roman" w:hAnsi="Arial" w:cs="Arial"/>
                <w:bCs/>
              </w:rPr>
              <w:t>Educación  Médica</w:t>
            </w:r>
            <w:proofErr w:type="gramEnd"/>
            <w:r w:rsidRPr="006E1C93">
              <w:rPr>
                <w:rFonts w:ascii="Arial" w:eastAsia="Times New Roman" w:hAnsi="Arial" w:cs="Arial"/>
                <w:bCs/>
              </w:rPr>
              <w:t xml:space="preserve"> podrá solicitar que se abran 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con el fin de supervisar que estas normas se cumplan.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17.</w:t>
            </w:r>
            <w:r w:rsidRPr="006E1C93">
              <w:rPr>
                <w:rFonts w:ascii="Arial" w:eastAsia="Times New Roman" w:hAnsi="Arial" w:cs="Arial"/>
                <w:bCs/>
              </w:rPr>
              <w:tab/>
              <w:t>El personal de Servicios básicos como intendencia y mantenimiento podrán ingresar a las áreas de descanso de los Residentes e Internos con la finalidad de registrar anomalías propias de esta, así como para realizar la limpieza.</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18.</w:t>
            </w:r>
            <w:r w:rsidRPr="006E1C93">
              <w:rPr>
                <w:rFonts w:ascii="Arial" w:eastAsia="Times New Roman" w:hAnsi="Arial" w:cs="Arial"/>
                <w:bCs/>
              </w:rPr>
              <w:tab/>
              <w:t>Los Médicos Residentes e Internos deberán traer artículos de aseo personal (toalla, rastrillos, etc.), se prohíbe el uso de sabanas y/o ropa quirúrgica para este fin.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19.</w:t>
            </w:r>
            <w:r w:rsidRPr="006E1C93">
              <w:rPr>
                <w:rFonts w:ascii="Arial" w:eastAsia="Times New Roman" w:hAnsi="Arial" w:cs="Arial"/>
                <w:bCs/>
              </w:rPr>
              <w:tab/>
              <w:t>Queda estrictamente prohibido el acceso al comedor a cualquier persona ajena al Hospital.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20.</w:t>
            </w:r>
            <w:r w:rsidRPr="006E1C93">
              <w:rPr>
                <w:rFonts w:ascii="Arial" w:eastAsia="Times New Roman" w:hAnsi="Arial" w:cs="Arial"/>
                <w:bCs/>
              </w:rPr>
              <w:tab/>
              <w:t>Queda prohibido la entrada al personal que no tenga derecho a tomar alimentos en los horarios estipulados.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21.</w:t>
            </w:r>
            <w:r w:rsidRPr="006E1C93">
              <w:rPr>
                <w:rFonts w:ascii="Arial" w:eastAsia="Times New Roman" w:hAnsi="Arial" w:cs="Arial"/>
                <w:bCs/>
              </w:rPr>
              <w:tab/>
              <w:t xml:space="preserve">Está   </w:t>
            </w:r>
            <w:proofErr w:type="gramStart"/>
            <w:r w:rsidRPr="006E1C93">
              <w:rPr>
                <w:rFonts w:ascii="Arial" w:eastAsia="Times New Roman" w:hAnsi="Arial" w:cs="Arial"/>
                <w:bCs/>
              </w:rPr>
              <w:t>prohibido  entrar</w:t>
            </w:r>
            <w:proofErr w:type="gramEnd"/>
            <w:r w:rsidRPr="006E1C93">
              <w:rPr>
                <w:rFonts w:ascii="Arial" w:eastAsia="Times New Roman" w:hAnsi="Arial" w:cs="Arial"/>
                <w:bCs/>
              </w:rPr>
              <w:t xml:space="preserve"> al comedor con uniforme quirúrgico.</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22.</w:t>
            </w:r>
            <w:r w:rsidRPr="006E1C93">
              <w:rPr>
                <w:rFonts w:ascii="Arial" w:eastAsia="Times New Roman" w:hAnsi="Arial" w:cs="Arial"/>
                <w:bCs/>
              </w:rPr>
              <w:tab/>
              <w:t>El ti</w:t>
            </w:r>
            <w:r>
              <w:rPr>
                <w:rFonts w:ascii="Arial" w:eastAsia="Times New Roman" w:hAnsi="Arial" w:cs="Arial"/>
                <w:bCs/>
              </w:rPr>
              <w:t>empo de uso de comedor será a má</w:t>
            </w:r>
            <w:r w:rsidRPr="006E1C93">
              <w:rPr>
                <w:rFonts w:ascii="Arial" w:eastAsia="Times New Roman" w:hAnsi="Arial" w:cs="Arial"/>
                <w:bCs/>
              </w:rPr>
              <w:t xml:space="preserve">s tardar de 30 </w:t>
            </w:r>
            <w:proofErr w:type="gramStart"/>
            <w:r w:rsidRPr="006E1C93">
              <w:rPr>
                <w:rFonts w:ascii="Arial" w:eastAsia="Times New Roman" w:hAnsi="Arial" w:cs="Arial"/>
                <w:bCs/>
              </w:rPr>
              <w:t>minutos  y</w:t>
            </w:r>
            <w:proofErr w:type="gramEnd"/>
            <w:r w:rsidRPr="006E1C93">
              <w:rPr>
                <w:rFonts w:ascii="Arial" w:eastAsia="Times New Roman" w:hAnsi="Arial" w:cs="Arial"/>
                <w:bCs/>
              </w:rPr>
              <w:t xml:space="preserve"> es exclusivamente para consumir alimentos.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23.</w:t>
            </w:r>
            <w:r w:rsidRPr="006E1C93">
              <w:rPr>
                <w:rFonts w:ascii="Arial" w:eastAsia="Times New Roman" w:hAnsi="Arial" w:cs="Arial"/>
                <w:bCs/>
              </w:rPr>
              <w:tab/>
              <w:t>Se prohíbe fumar en el Hospital.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24.</w:t>
            </w:r>
            <w:r w:rsidRPr="006E1C93">
              <w:rPr>
                <w:rFonts w:ascii="Arial" w:eastAsia="Times New Roman" w:hAnsi="Arial" w:cs="Arial"/>
                <w:bCs/>
              </w:rPr>
              <w:tab/>
              <w:t xml:space="preserve">Por ningún motivo se debe de extraer alimentos del comedor.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25.</w:t>
            </w:r>
            <w:r w:rsidRPr="006E1C93">
              <w:rPr>
                <w:rFonts w:ascii="Arial" w:eastAsia="Times New Roman" w:hAnsi="Arial" w:cs="Arial"/>
                <w:bCs/>
              </w:rPr>
              <w:tab/>
              <w:t xml:space="preserve">Los expedientes clínicos, radiografías, tomografías, </w:t>
            </w:r>
            <w:proofErr w:type="spellStart"/>
            <w:r w:rsidRPr="006E1C93">
              <w:rPr>
                <w:rFonts w:ascii="Arial" w:eastAsia="Times New Roman" w:hAnsi="Arial" w:cs="Arial"/>
                <w:bCs/>
              </w:rPr>
              <w:t>etc</w:t>
            </w:r>
            <w:proofErr w:type="spellEnd"/>
            <w:r w:rsidRPr="006E1C93">
              <w:rPr>
                <w:rFonts w:ascii="Arial" w:eastAsia="Times New Roman" w:hAnsi="Arial" w:cs="Arial"/>
                <w:bCs/>
              </w:rPr>
              <w:t xml:space="preserve">, deberán encontrase en sus áreas destinadas para este fin.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26.</w:t>
            </w:r>
            <w:r w:rsidRPr="006E1C93">
              <w:rPr>
                <w:rFonts w:ascii="Arial" w:eastAsia="Times New Roman" w:hAnsi="Arial" w:cs="Arial"/>
                <w:bCs/>
              </w:rPr>
              <w:tab/>
            </w:r>
            <w:proofErr w:type="gramStart"/>
            <w:r w:rsidRPr="006E1C93">
              <w:rPr>
                <w:rFonts w:ascii="Arial" w:eastAsia="Times New Roman" w:hAnsi="Arial" w:cs="Arial"/>
                <w:bCs/>
              </w:rPr>
              <w:t>Al  Residente</w:t>
            </w:r>
            <w:proofErr w:type="gramEnd"/>
            <w:r w:rsidRPr="006E1C93">
              <w:rPr>
                <w:rFonts w:ascii="Arial" w:eastAsia="Times New Roman" w:hAnsi="Arial" w:cs="Arial"/>
                <w:bCs/>
              </w:rPr>
              <w:t xml:space="preserve"> e  Interno que haga mal uso de las Computadoras se le suspenderá el servicio  y se le levantará un reporte para su expediente.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27.</w:t>
            </w:r>
            <w:r w:rsidRPr="006E1C93">
              <w:rPr>
                <w:rFonts w:ascii="Arial" w:eastAsia="Times New Roman" w:hAnsi="Arial" w:cs="Arial"/>
                <w:bCs/>
              </w:rPr>
              <w:tab/>
            </w:r>
            <w:proofErr w:type="gramStart"/>
            <w:r w:rsidRPr="006E1C93">
              <w:rPr>
                <w:rFonts w:ascii="Arial" w:eastAsia="Times New Roman" w:hAnsi="Arial" w:cs="Arial"/>
                <w:bCs/>
              </w:rPr>
              <w:t>El  Servicio</w:t>
            </w:r>
            <w:proofErr w:type="gramEnd"/>
            <w:r w:rsidRPr="006E1C93">
              <w:rPr>
                <w:rFonts w:ascii="Arial" w:eastAsia="Times New Roman" w:hAnsi="Arial" w:cs="Arial"/>
                <w:bCs/>
              </w:rPr>
              <w:t xml:space="preserve"> de las Computadoras tendrán un horario de 7:30 a 17:00  </w:t>
            </w:r>
            <w:proofErr w:type="spellStart"/>
            <w:r w:rsidRPr="006E1C93">
              <w:rPr>
                <w:rFonts w:ascii="Arial" w:eastAsia="Times New Roman" w:hAnsi="Arial" w:cs="Arial"/>
                <w:bCs/>
              </w:rPr>
              <w:t>hrs</w:t>
            </w:r>
            <w:proofErr w:type="spellEnd"/>
            <w:r w:rsidRPr="006E1C93">
              <w:rPr>
                <w:rFonts w:ascii="Arial" w:eastAsia="Times New Roman" w:hAnsi="Arial" w:cs="Arial"/>
                <w:bCs/>
              </w:rPr>
              <w:t>. sin distinción de personas.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28.</w:t>
            </w:r>
            <w:r w:rsidRPr="006E1C93">
              <w:rPr>
                <w:rFonts w:ascii="Arial" w:eastAsia="Times New Roman" w:hAnsi="Arial" w:cs="Arial"/>
                <w:bCs/>
              </w:rPr>
              <w:tab/>
              <w:t>Deberá existir ante todo respeto entre Residentes e Internos con la finalidad de que exista armonía y disciplina entre ellos al igual que con los profesores.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29.</w:t>
            </w:r>
            <w:r w:rsidRPr="006E1C93">
              <w:rPr>
                <w:rFonts w:ascii="Arial" w:eastAsia="Times New Roman" w:hAnsi="Arial" w:cs="Arial"/>
                <w:bCs/>
              </w:rPr>
              <w:tab/>
              <w:t xml:space="preserve">Toda sanción que se otorgue a los Residentes e </w:t>
            </w:r>
            <w:proofErr w:type="gramStart"/>
            <w:r w:rsidRPr="006E1C93">
              <w:rPr>
                <w:rFonts w:ascii="Arial" w:eastAsia="Times New Roman" w:hAnsi="Arial" w:cs="Arial"/>
                <w:bCs/>
              </w:rPr>
              <w:t>Internos  será</w:t>
            </w:r>
            <w:proofErr w:type="gramEnd"/>
            <w:r w:rsidRPr="006E1C93">
              <w:rPr>
                <w:rFonts w:ascii="Arial" w:eastAsia="Times New Roman" w:hAnsi="Arial" w:cs="Arial"/>
                <w:bCs/>
              </w:rPr>
              <w:t xml:space="preserve"> apegada a la Normatividad interna del HAP así como a  la Ley Federal del Trabajo.</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30.</w:t>
            </w:r>
            <w:r w:rsidRPr="006E1C93">
              <w:rPr>
                <w:rFonts w:ascii="Arial" w:eastAsia="Times New Roman" w:hAnsi="Arial" w:cs="Arial"/>
                <w:bCs/>
              </w:rPr>
              <w:tab/>
              <w:t xml:space="preserve">Tanto los </w:t>
            </w:r>
            <w:proofErr w:type="gramStart"/>
            <w:r w:rsidRPr="006E1C93">
              <w:rPr>
                <w:rFonts w:ascii="Arial" w:eastAsia="Times New Roman" w:hAnsi="Arial" w:cs="Arial"/>
                <w:bCs/>
              </w:rPr>
              <w:t>Residentes  como</w:t>
            </w:r>
            <w:proofErr w:type="gramEnd"/>
            <w:r w:rsidRPr="006E1C93">
              <w:rPr>
                <w:rFonts w:ascii="Arial" w:eastAsia="Times New Roman" w:hAnsi="Arial" w:cs="Arial"/>
                <w:bCs/>
              </w:rPr>
              <w:t xml:space="preserve"> los Médicos Internos tienen la obligación de conocer y cumplir el presente Reglamento interno de Enseñanza Médica.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31.</w:t>
            </w:r>
            <w:r w:rsidRPr="006E1C93">
              <w:rPr>
                <w:rFonts w:ascii="Arial" w:eastAsia="Times New Roman" w:hAnsi="Arial" w:cs="Arial"/>
                <w:bCs/>
              </w:rPr>
              <w:tab/>
              <w:t xml:space="preserve">Tanto Residentes como Internos podrán hacer uso del estacionamiento en </w:t>
            </w:r>
            <w:proofErr w:type="gramStart"/>
            <w:r w:rsidRPr="006E1C93">
              <w:rPr>
                <w:rFonts w:ascii="Arial" w:eastAsia="Times New Roman" w:hAnsi="Arial" w:cs="Arial"/>
                <w:bCs/>
              </w:rPr>
              <w:t>la  torre</w:t>
            </w:r>
            <w:proofErr w:type="gramEnd"/>
            <w:r w:rsidRPr="006E1C93">
              <w:rPr>
                <w:rFonts w:ascii="Arial" w:eastAsia="Times New Roman" w:hAnsi="Arial" w:cs="Arial"/>
                <w:bCs/>
              </w:rPr>
              <w:t xml:space="preserve"> Ángeles, del primero al quinto piso, de no hacer caso a esta disposición les será recogida la tarjeta.</w:t>
            </w:r>
          </w:p>
          <w:p w:rsidR="00B712B8" w:rsidRPr="006E1C93" w:rsidRDefault="00B712B8" w:rsidP="00A214D7">
            <w:pPr>
              <w:jc w:val="both"/>
              <w:rPr>
                <w:rFonts w:ascii="Arial" w:eastAsia="Times New Roman" w:hAnsi="Arial" w:cs="Arial"/>
                <w:bCs/>
              </w:rPr>
            </w:pPr>
            <w:bookmarkStart w:id="0" w:name="_GoBack"/>
            <w:bookmarkEnd w:id="0"/>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32.</w:t>
            </w:r>
            <w:r w:rsidRPr="006E1C93">
              <w:rPr>
                <w:rFonts w:ascii="Arial" w:eastAsia="Times New Roman" w:hAnsi="Arial" w:cs="Arial"/>
                <w:bCs/>
              </w:rPr>
              <w:tab/>
              <w:t>En caso de enfermedad de los becarios, el servicio de urgencias es el único que podrá otorgar la incapacidad y de no ser as</w:t>
            </w:r>
            <w:r>
              <w:rPr>
                <w:rFonts w:ascii="Arial" w:eastAsia="Times New Roman" w:hAnsi="Arial" w:cs="Arial"/>
                <w:bCs/>
              </w:rPr>
              <w:t>í, no tendrá valides y se tomará</w:t>
            </w:r>
            <w:r w:rsidRPr="006E1C93">
              <w:rPr>
                <w:rFonts w:ascii="Arial" w:eastAsia="Times New Roman" w:hAnsi="Arial" w:cs="Arial"/>
                <w:bCs/>
              </w:rPr>
              <w:t xml:space="preserve"> como una falta al reglamento interno.</w:t>
            </w:r>
          </w:p>
          <w:p w:rsidR="00B712B8" w:rsidRPr="006E1C93" w:rsidRDefault="00B712B8" w:rsidP="00A214D7">
            <w:pPr>
              <w:jc w:val="both"/>
              <w:rPr>
                <w:rFonts w:ascii="Arial" w:eastAsia="Times New Roman" w:hAnsi="Arial" w:cs="Arial"/>
                <w:bCs/>
              </w:rPr>
            </w:pPr>
          </w:p>
          <w:p w:rsidR="00B712B8" w:rsidRDefault="00B712B8" w:rsidP="00A214D7">
            <w:pPr>
              <w:jc w:val="both"/>
              <w:rPr>
                <w:rFonts w:ascii="Arial" w:eastAsia="Times New Roman" w:hAnsi="Arial" w:cs="Arial"/>
                <w:bCs/>
              </w:rPr>
            </w:pPr>
          </w:p>
        </w:tc>
      </w:tr>
    </w:tbl>
    <w:p w:rsidR="00B712B8" w:rsidRPr="009A4924" w:rsidRDefault="00B712B8" w:rsidP="00B712B8">
      <w:pPr>
        <w:jc w:val="both"/>
        <w:rPr>
          <w:rFonts w:ascii="Arial" w:eastAsia="Times New Roman" w:hAnsi="Arial" w:cs="Arial"/>
          <w:bCs/>
        </w:rPr>
      </w:pPr>
    </w:p>
    <w:p w:rsidR="00B9171E" w:rsidRDefault="00B9171E"/>
    <w:sectPr w:rsidR="00B9171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B8"/>
    <w:rsid w:val="00316C30"/>
    <w:rsid w:val="00B712B8"/>
    <w:rsid w:val="00B91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2206"/>
  <w15:chartTrackingRefBased/>
  <w15:docId w15:val="{F141F85D-1190-4927-A576-AF2C83AD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2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71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1303</Words>
  <Characters>7168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 La Salle, A. C.</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Marcela Villafuerte</cp:lastModifiedBy>
  <cp:revision>2</cp:revision>
  <dcterms:created xsi:type="dcterms:W3CDTF">2019-08-12T23:14:00Z</dcterms:created>
  <dcterms:modified xsi:type="dcterms:W3CDTF">2019-08-12T23:14:00Z</dcterms:modified>
</cp:coreProperties>
</file>